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E39" w:rsidRDefault="00EF7FDF" w:rsidP="00EF7FDF">
      <w:pPr>
        <w:spacing w:line="360" w:lineRule="auto"/>
        <w:jc w:val="center"/>
        <w:rPr>
          <w:b/>
          <w:sz w:val="32"/>
          <w:szCs w:val="32"/>
        </w:rPr>
      </w:pPr>
      <w:r w:rsidRPr="00EF7FDF">
        <w:rPr>
          <w:b/>
          <w:sz w:val="32"/>
          <w:szCs w:val="32"/>
        </w:rPr>
        <w:t>白马基地临时学生宿舍</w:t>
      </w:r>
      <w:r w:rsidRPr="00EF7FDF">
        <w:rPr>
          <w:rFonts w:hint="eastAsia"/>
          <w:b/>
          <w:sz w:val="32"/>
          <w:szCs w:val="32"/>
        </w:rPr>
        <w:t>、</w:t>
      </w:r>
      <w:r w:rsidRPr="00EF7FDF">
        <w:rPr>
          <w:b/>
          <w:sz w:val="32"/>
          <w:szCs w:val="32"/>
        </w:rPr>
        <w:t>食堂建设项目招标公告</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南京农业大学白马基地临时学生宿舍、食堂建设工程已经学校批准立项，现已具备招标条件，拟对该项目的施工进行公开招标。本工程对投标报名人的资格审查，采用资格后</w:t>
      </w:r>
      <w:proofErr w:type="gramStart"/>
      <w:r w:rsidRPr="00FB054E">
        <w:rPr>
          <w:rFonts w:hint="eastAsia"/>
          <w:sz w:val="24"/>
          <w:szCs w:val="24"/>
        </w:rPr>
        <w:t>审方法</w:t>
      </w:r>
      <w:proofErr w:type="gramEnd"/>
      <w:r w:rsidRPr="00FB054E">
        <w:rPr>
          <w:rFonts w:hint="eastAsia"/>
          <w:sz w:val="24"/>
          <w:szCs w:val="24"/>
        </w:rPr>
        <w:t>选择合格的投标报名人参加投标，本工程采用现场投标方式投标。</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一、工程概况</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1</w:t>
      </w:r>
      <w:r w:rsidRPr="00FB054E">
        <w:rPr>
          <w:rFonts w:hint="eastAsia"/>
          <w:sz w:val="24"/>
          <w:szCs w:val="24"/>
        </w:rPr>
        <w:t>、工程名称：南京农业大学白马基地临时学生宿舍、食堂建设工程</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2</w:t>
      </w:r>
      <w:r w:rsidRPr="00FB054E">
        <w:rPr>
          <w:rFonts w:hint="eastAsia"/>
          <w:sz w:val="24"/>
          <w:szCs w:val="24"/>
        </w:rPr>
        <w:t>、项目编号：</w:t>
      </w:r>
      <w:r w:rsidRPr="00FB054E">
        <w:rPr>
          <w:rFonts w:hint="eastAsia"/>
          <w:sz w:val="24"/>
          <w:szCs w:val="24"/>
        </w:rPr>
        <w:t>ZG2019020395</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3</w:t>
      </w:r>
      <w:r w:rsidRPr="00FB054E">
        <w:rPr>
          <w:rFonts w:hint="eastAsia"/>
          <w:sz w:val="24"/>
          <w:szCs w:val="24"/>
        </w:rPr>
        <w:t>、工程内容：白马基地临时学生宿舍、食堂建设工程（详见工程量清单）。</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4</w:t>
      </w:r>
      <w:r w:rsidRPr="00FB054E">
        <w:rPr>
          <w:rFonts w:hint="eastAsia"/>
          <w:sz w:val="24"/>
          <w:szCs w:val="24"/>
        </w:rPr>
        <w:t>、工期：</w:t>
      </w:r>
      <w:r w:rsidRPr="00FB054E">
        <w:rPr>
          <w:rFonts w:hint="eastAsia"/>
          <w:sz w:val="24"/>
          <w:szCs w:val="24"/>
        </w:rPr>
        <w:t>100</w:t>
      </w:r>
      <w:r w:rsidRPr="00FB054E">
        <w:rPr>
          <w:rFonts w:hint="eastAsia"/>
          <w:sz w:val="24"/>
          <w:szCs w:val="24"/>
        </w:rPr>
        <w:t>日历天</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5</w:t>
      </w:r>
      <w:r w:rsidRPr="00FB054E">
        <w:rPr>
          <w:rFonts w:hint="eastAsia"/>
          <w:sz w:val="24"/>
          <w:szCs w:val="24"/>
        </w:rPr>
        <w:t>、资金及资金来源：学校经费，已落实</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6</w:t>
      </w:r>
      <w:r w:rsidRPr="00FB054E">
        <w:rPr>
          <w:rFonts w:hint="eastAsia"/>
          <w:sz w:val="24"/>
          <w:szCs w:val="24"/>
        </w:rPr>
        <w:t>、工程合同估算价：</w:t>
      </w:r>
      <w:r w:rsidRPr="00FB054E">
        <w:rPr>
          <w:rFonts w:hint="eastAsia"/>
          <w:sz w:val="24"/>
          <w:szCs w:val="24"/>
        </w:rPr>
        <w:t>398</w:t>
      </w:r>
      <w:r w:rsidRPr="00FB054E">
        <w:rPr>
          <w:rFonts w:hint="eastAsia"/>
          <w:sz w:val="24"/>
          <w:szCs w:val="24"/>
        </w:rPr>
        <w:t>万元</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二、资格审查方法：</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审查方法：资格后审</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三、投标人资格条件：</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1</w:t>
      </w:r>
      <w:r w:rsidRPr="00FB054E">
        <w:rPr>
          <w:rFonts w:hint="eastAsia"/>
          <w:sz w:val="24"/>
          <w:szCs w:val="24"/>
        </w:rPr>
        <w:t>、投标人具有独立法人资格。（提供营业执照复印件加盖公章，原件核查）；</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2</w:t>
      </w:r>
      <w:r w:rsidRPr="00FB054E">
        <w:rPr>
          <w:rFonts w:hint="eastAsia"/>
          <w:sz w:val="24"/>
          <w:szCs w:val="24"/>
        </w:rPr>
        <w:t>、投标人资质等级及范围：建筑工程施工总承包二级（含）以上资质（提供资质证书复印件加盖公章）；</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3</w:t>
      </w:r>
      <w:r w:rsidRPr="00FB054E">
        <w:rPr>
          <w:rFonts w:hint="eastAsia"/>
          <w:sz w:val="24"/>
          <w:szCs w:val="24"/>
        </w:rPr>
        <w:t>、投标人须具备有效的安全生产许可证。（提供证书复印件加盖公章，原件核查）；</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4</w:t>
      </w:r>
      <w:r w:rsidRPr="00FB054E">
        <w:rPr>
          <w:rFonts w:hint="eastAsia"/>
          <w:sz w:val="24"/>
          <w:szCs w:val="24"/>
        </w:rPr>
        <w:t>、本项目应配备：</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w:t>
      </w:r>
      <w:r w:rsidRPr="00FB054E">
        <w:rPr>
          <w:rFonts w:hint="eastAsia"/>
          <w:sz w:val="24"/>
          <w:szCs w:val="24"/>
        </w:rPr>
        <w:t>1</w:t>
      </w:r>
      <w:r w:rsidRPr="00FB054E">
        <w:rPr>
          <w:rFonts w:hint="eastAsia"/>
          <w:sz w:val="24"/>
          <w:szCs w:val="24"/>
        </w:rPr>
        <w:t>）项目经理</w:t>
      </w:r>
      <w:r w:rsidRPr="00FB054E">
        <w:rPr>
          <w:rFonts w:hint="eastAsia"/>
          <w:sz w:val="24"/>
          <w:szCs w:val="24"/>
        </w:rPr>
        <w:t>1</w:t>
      </w:r>
      <w:r w:rsidRPr="00FB054E">
        <w:rPr>
          <w:rFonts w:hint="eastAsia"/>
          <w:sz w:val="24"/>
          <w:szCs w:val="24"/>
        </w:rPr>
        <w:t>名，应具有二级及以上注册建造师（建筑工程）执业资格证书，且具有有效的安全生产考核合格证书</w:t>
      </w:r>
      <w:r w:rsidRPr="00FB054E">
        <w:rPr>
          <w:rFonts w:hint="eastAsia"/>
          <w:sz w:val="24"/>
          <w:szCs w:val="24"/>
        </w:rPr>
        <w:t>B</w:t>
      </w:r>
      <w:r w:rsidRPr="00FB054E">
        <w:rPr>
          <w:rFonts w:hint="eastAsia"/>
          <w:sz w:val="24"/>
          <w:szCs w:val="24"/>
        </w:rPr>
        <w:t>类。（提供注册建造师证书及安全生产考核合格证书</w:t>
      </w:r>
      <w:r w:rsidRPr="00FB054E">
        <w:rPr>
          <w:rFonts w:hint="eastAsia"/>
          <w:sz w:val="24"/>
          <w:szCs w:val="24"/>
        </w:rPr>
        <w:t>B</w:t>
      </w:r>
      <w:r w:rsidRPr="00FB054E">
        <w:rPr>
          <w:rFonts w:hint="eastAsia"/>
          <w:sz w:val="24"/>
          <w:szCs w:val="24"/>
        </w:rPr>
        <w:t>类复印件加盖公章，原件核查）。</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w:t>
      </w:r>
      <w:r w:rsidRPr="00FB054E">
        <w:rPr>
          <w:rFonts w:hint="eastAsia"/>
          <w:sz w:val="24"/>
          <w:szCs w:val="24"/>
        </w:rPr>
        <w:t>2</w:t>
      </w:r>
      <w:r w:rsidRPr="00FB054E">
        <w:rPr>
          <w:rFonts w:hint="eastAsia"/>
          <w:sz w:val="24"/>
          <w:szCs w:val="24"/>
        </w:rPr>
        <w:t>）项目部其他人员要求：</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技术负责人</w:t>
      </w:r>
      <w:r w:rsidRPr="00FB054E">
        <w:rPr>
          <w:rFonts w:hint="eastAsia"/>
          <w:sz w:val="24"/>
          <w:szCs w:val="24"/>
        </w:rPr>
        <w:t>1</w:t>
      </w:r>
      <w:r w:rsidRPr="00FB054E">
        <w:rPr>
          <w:rFonts w:hint="eastAsia"/>
          <w:sz w:val="24"/>
          <w:szCs w:val="24"/>
        </w:rPr>
        <w:t>名，需具备工程技术类中级及以上职称证。（提供证书复印件加盖公章，原件核查）。</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w:t>
      </w:r>
      <w:r w:rsidRPr="00FB054E">
        <w:rPr>
          <w:rFonts w:hint="eastAsia"/>
          <w:sz w:val="24"/>
          <w:szCs w:val="24"/>
        </w:rPr>
        <w:t>3</w:t>
      </w:r>
      <w:r w:rsidRPr="00FB054E">
        <w:rPr>
          <w:rFonts w:hint="eastAsia"/>
          <w:sz w:val="24"/>
          <w:szCs w:val="24"/>
        </w:rPr>
        <w:t>）需提供所报本工程上述项目部管理团队各成员社保机构出具的</w:t>
      </w:r>
      <w:r w:rsidRPr="00FB054E">
        <w:rPr>
          <w:rFonts w:hint="eastAsia"/>
          <w:sz w:val="24"/>
          <w:szCs w:val="24"/>
        </w:rPr>
        <w:t>2019</w:t>
      </w:r>
      <w:r w:rsidRPr="00FB054E">
        <w:rPr>
          <w:rFonts w:hint="eastAsia"/>
          <w:sz w:val="24"/>
          <w:szCs w:val="24"/>
        </w:rPr>
        <w:t>年</w:t>
      </w:r>
      <w:r w:rsidRPr="00FB054E">
        <w:rPr>
          <w:rFonts w:hint="eastAsia"/>
          <w:sz w:val="24"/>
          <w:szCs w:val="24"/>
        </w:rPr>
        <w:t>5</w:t>
      </w:r>
      <w:r w:rsidRPr="00FB054E">
        <w:rPr>
          <w:rFonts w:hint="eastAsia"/>
          <w:sz w:val="24"/>
          <w:szCs w:val="24"/>
        </w:rPr>
        <w:t>月</w:t>
      </w:r>
      <w:r w:rsidRPr="00FB054E">
        <w:rPr>
          <w:rFonts w:hint="eastAsia"/>
          <w:sz w:val="24"/>
          <w:szCs w:val="24"/>
        </w:rPr>
        <w:t>~2019</w:t>
      </w:r>
      <w:r w:rsidRPr="00FB054E">
        <w:rPr>
          <w:rFonts w:hint="eastAsia"/>
          <w:sz w:val="24"/>
          <w:szCs w:val="24"/>
        </w:rPr>
        <w:t>年</w:t>
      </w:r>
      <w:r w:rsidRPr="00FB054E">
        <w:rPr>
          <w:rFonts w:hint="eastAsia"/>
          <w:sz w:val="24"/>
          <w:szCs w:val="24"/>
        </w:rPr>
        <w:t>10</w:t>
      </w:r>
      <w:r w:rsidRPr="00FB054E">
        <w:rPr>
          <w:rFonts w:hint="eastAsia"/>
          <w:sz w:val="24"/>
          <w:szCs w:val="24"/>
        </w:rPr>
        <w:t>月投标单位为其缴纳的养老保险金缴费证明材料【劳动保障部门出具的社保证明材料，须加盖社保中心章或社保中心参保缴费证明电子专用章（具有可验证的二维码或验证码）】；所报项目部管理团队成员必须为本单位</w:t>
      </w:r>
      <w:proofErr w:type="gramStart"/>
      <w:r w:rsidRPr="00FB054E">
        <w:rPr>
          <w:rFonts w:hint="eastAsia"/>
          <w:sz w:val="24"/>
          <w:szCs w:val="24"/>
        </w:rPr>
        <w:t>在职未</w:t>
      </w:r>
      <w:proofErr w:type="gramEnd"/>
      <w:r w:rsidRPr="00FB054E">
        <w:rPr>
          <w:rFonts w:hint="eastAsia"/>
          <w:sz w:val="24"/>
          <w:szCs w:val="24"/>
        </w:rPr>
        <w:t>退休人员。（提供社保清单原件核查）。</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lastRenderedPageBreak/>
        <w:t>注：①以上人员须提供施工项目</w:t>
      </w:r>
      <w:proofErr w:type="gramStart"/>
      <w:r w:rsidRPr="00FB054E">
        <w:rPr>
          <w:rFonts w:hint="eastAsia"/>
          <w:sz w:val="24"/>
          <w:szCs w:val="24"/>
        </w:rPr>
        <w:t>部岗位</w:t>
      </w:r>
      <w:proofErr w:type="gramEnd"/>
      <w:r w:rsidRPr="00FB054E">
        <w:rPr>
          <w:rFonts w:hint="eastAsia"/>
          <w:sz w:val="24"/>
          <w:szCs w:val="24"/>
        </w:rPr>
        <w:t>配置表。②项目部管理人员在投标有效期内不得更换。</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5</w:t>
      </w:r>
      <w:r w:rsidRPr="00FB054E">
        <w:rPr>
          <w:rFonts w:hint="eastAsia"/>
          <w:sz w:val="24"/>
          <w:szCs w:val="24"/>
        </w:rPr>
        <w:t>、投标人自</w:t>
      </w:r>
      <w:r w:rsidRPr="00FB054E">
        <w:rPr>
          <w:rFonts w:hint="eastAsia"/>
          <w:sz w:val="24"/>
          <w:szCs w:val="24"/>
        </w:rPr>
        <w:t>2016</w:t>
      </w:r>
      <w:r w:rsidRPr="00FB054E">
        <w:rPr>
          <w:rFonts w:hint="eastAsia"/>
          <w:sz w:val="24"/>
          <w:szCs w:val="24"/>
        </w:rPr>
        <w:t>年</w:t>
      </w:r>
      <w:r w:rsidRPr="00FB054E">
        <w:rPr>
          <w:rFonts w:hint="eastAsia"/>
          <w:sz w:val="24"/>
          <w:szCs w:val="24"/>
        </w:rPr>
        <w:t>11</w:t>
      </w:r>
      <w:r w:rsidRPr="00FB054E">
        <w:rPr>
          <w:rFonts w:hint="eastAsia"/>
          <w:sz w:val="24"/>
          <w:szCs w:val="24"/>
        </w:rPr>
        <w:t>月</w:t>
      </w:r>
      <w:r w:rsidRPr="00FB054E">
        <w:rPr>
          <w:rFonts w:hint="eastAsia"/>
          <w:sz w:val="24"/>
          <w:szCs w:val="24"/>
        </w:rPr>
        <w:t>1</w:t>
      </w:r>
      <w:r w:rsidRPr="00FB054E">
        <w:rPr>
          <w:rFonts w:hint="eastAsia"/>
          <w:sz w:val="24"/>
          <w:szCs w:val="24"/>
        </w:rPr>
        <w:t>日以来承担过工程造价</w:t>
      </w:r>
      <w:r w:rsidRPr="00FB054E">
        <w:rPr>
          <w:rFonts w:hint="eastAsia"/>
          <w:sz w:val="24"/>
          <w:szCs w:val="24"/>
        </w:rPr>
        <w:t>310</w:t>
      </w:r>
      <w:r w:rsidRPr="00FB054E">
        <w:rPr>
          <w:rFonts w:hint="eastAsia"/>
          <w:sz w:val="24"/>
          <w:szCs w:val="24"/>
        </w:rPr>
        <w:t>万元及以上的类似工程。（提供中标通知书、合同、竣工验收证明，三者缺一不可。时间以竣工验收证明时间为准、造价以合同为准，提供原件核查）；</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6</w:t>
      </w:r>
      <w:r w:rsidRPr="00FB054E">
        <w:rPr>
          <w:rFonts w:hint="eastAsia"/>
          <w:sz w:val="24"/>
          <w:szCs w:val="24"/>
        </w:rPr>
        <w:t>、投标人的其它要求（提供承诺书）：</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w:t>
      </w:r>
      <w:r w:rsidRPr="00FB054E">
        <w:rPr>
          <w:rFonts w:hint="eastAsia"/>
          <w:sz w:val="24"/>
          <w:szCs w:val="24"/>
        </w:rPr>
        <w:t>1</w:t>
      </w:r>
      <w:r w:rsidRPr="00FB054E">
        <w:rPr>
          <w:rFonts w:hint="eastAsia"/>
          <w:sz w:val="24"/>
          <w:szCs w:val="24"/>
        </w:rPr>
        <w:t>）没有违反法律、法规行为，依法被取消投标资格且期限未满的；</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w:t>
      </w:r>
      <w:r w:rsidRPr="00FB054E">
        <w:rPr>
          <w:rFonts w:hint="eastAsia"/>
          <w:sz w:val="24"/>
          <w:szCs w:val="24"/>
        </w:rPr>
        <w:t>2</w:t>
      </w:r>
      <w:r w:rsidRPr="00FB054E">
        <w:rPr>
          <w:rFonts w:hint="eastAsia"/>
          <w:sz w:val="24"/>
          <w:szCs w:val="24"/>
        </w:rPr>
        <w:t>）未因为招投标活动中有违法违规和不良行为，被有关招投标行政监督部门公示且公示期限未满的；</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w:t>
      </w:r>
      <w:r w:rsidRPr="00FB054E">
        <w:rPr>
          <w:rFonts w:hint="eastAsia"/>
          <w:sz w:val="24"/>
          <w:szCs w:val="24"/>
        </w:rPr>
        <w:t>3</w:t>
      </w:r>
      <w:r w:rsidRPr="00FB054E">
        <w:rPr>
          <w:rFonts w:hint="eastAsia"/>
          <w:sz w:val="24"/>
          <w:szCs w:val="24"/>
        </w:rPr>
        <w:t>）未处于被责令停业、投标资格被取消或者财产被接管、冻结和破产状态；</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w:t>
      </w:r>
      <w:r w:rsidRPr="00FB054E">
        <w:rPr>
          <w:rFonts w:hint="eastAsia"/>
          <w:sz w:val="24"/>
          <w:szCs w:val="24"/>
        </w:rPr>
        <w:t>4</w:t>
      </w:r>
      <w:r w:rsidRPr="00FB054E">
        <w:rPr>
          <w:rFonts w:hint="eastAsia"/>
          <w:sz w:val="24"/>
          <w:szCs w:val="24"/>
        </w:rPr>
        <w:t>）企业没有因骗取中标或者严重违约以及发生重大工程质量、安全生产事故等问题，被有关部门暂停投标资格并在暂停期内的；</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w:t>
      </w:r>
      <w:r w:rsidRPr="00FB054E">
        <w:rPr>
          <w:rFonts w:hint="eastAsia"/>
          <w:sz w:val="24"/>
          <w:szCs w:val="24"/>
        </w:rPr>
        <w:t>5</w:t>
      </w:r>
      <w:r w:rsidRPr="00FB054E">
        <w:rPr>
          <w:rFonts w:hint="eastAsia"/>
          <w:sz w:val="24"/>
          <w:szCs w:val="24"/>
        </w:rPr>
        <w:t>）项目经理必须满足下列条件：</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①项目经理不得同时在两个或者两个以上单位受聘或者执业。</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②项目经理是非变更后无在建工程，或项目经理是变更后无在建工程（必须原合同工期已满且变更备案之日已满</w:t>
      </w:r>
      <w:r w:rsidRPr="00FB054E">
        <w:rPr>
          <w:rFonts w:hint="eastAsia"/>
          <w:sz w:val="24"/>
          <w:szCs w:val="24"/>
        </w:rPr>
        <w:t>6</w:t>
      </w:r>
      <w:r w:rsidRPr="00FB054E">
        <w:rPr>
          <w:rFonts w:hint="eastAsia"/>
          <w:sz w:val="24"/>
          <w:szCs w:val="24"/>
        </w:rPr>
        <w:t>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w:t>
      </w:r>
      <w:r w:rsidRPr="00FB054E">
        <w:rPr>
          <w:rFonts w:hint="eastAsia"/>
          <w:sz w:val="24"/>
          <w:szCs w:val="24"/>
        </w:rPr>
        <w:t>6</w:t>
      </w:r>
      <w:r w:rsidRPr="00FB054E">
        <w:rPr>
          <w:rFonts w:hint="eastAsia"/>
          <w:sz w:val="24"/>
          <w:szCs w:val="24"/>
        </w:rPr>
        <w:t>）项目部管理人员在投标有效期内不得更换。</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7</w:t>
      </w:r>
      <w:r w:rsidRPr="00FB054E">
        <w:rPr>
          <w:rFonts w:hint="eastAsia"/>
          <w:sz w:val="24"/>
          <w:szCs w:val="24"/>
        </w:rPr>
        <w:t>、本项目不接受联合体单位投标。</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四、报名要求：</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1.</w:t>
      </w:r>
      <w:r w:rsidRPr="00FB054E">
        <w:rPr>
          <w:rFonts w:hint="eastAsia"/>
          <w:sz w:val="24"/>
          <w:szCs w:val="24"/>
        </w:rPr>
        <w:t>报名时请带《单位介绍信》、法定代表人授权委托书和被授权人身份证原件，到北京建智达工程管理股份有限公司（南京市建</w:t>
      </w:r>
      <w:proofErr w:type="gramStart"/>
      <w:r w:rsidRPr="00FB054E">
        <w:rPr>
          <w:rFonts w:hint="eastAsia"/>
          <w:sz w:val="24"/>
          <w:szCs w:val="24"/>
        </w:rPr>
        <w:t>邺区奥</w:t>
      </w:r>
      <w:proofErr w:type="gramEnd"/>
      <w:r w:rsidRPr="00FB054E">
        <w:rPr>
          <w:rFonts w:hint="eastAsia"/>
          <w:sz w:val="24"/>
          <w:szCs w:val="24"/>
        </w:rPr>
        <w:t>体大街</w:t>
      </w:r>
      <w:r w:rsidRPr="00FB054E">
        <w:rPr>
          <w:rFonts w:hint="eastAsia"/>
          <w:sz w:val="24"/>
          <w:szCs w:val="24"/>
        </w:rPr>
        <w:t>68</w:t>
      </w:r>
      <w:r w:rsidRPr="00FB054E">
        <w:rPr>
          <w:rFonts w:hint="eastAsia"/>
          <w:sz w:val="24"/>
          <w:szCs w:val="24"/>
        </w:rPr>
        <w:t>号新城科技园国际研发总部园</w:t>
      </w:r>
      <w:r w:rsidRPr="00FB054E">
        <w:rPr>
          <w:rFonts w:hint="eastAsia"/>
          <w:sz w:val="24"/>
          <w:szCs w:val="24"/>
        </w:rPr>
        <w:t>2</w:t>
      </w:r>
      <w:r w:rsidRPr="00FB054E">
        <w:rPr>
          <w:rFonts w:hint="eastAsia"/>
          <w:sz w:val="24"/>
          <w:szCs w:val="24"/>
        </w:rPr>
        <w:t>幢</w:t>
      </w:r>
      <w:r w:rsidRPr="00FB054E">
        <w:rPr>
          <w:rFonts w:hint="eastAsia"/>
          <w:sz w:val="24"/>
          <w:szCs w:val="24"/>
        </w:rPr>
        <w:t>12</w:t>
      </w:r>
      <w:r w:rsidRPr="00FB054E">
        <w:rPr>
          <w:rFonts w:hint="eastAsia"/>
          <w:sz w:val="24"/>
          <w:szCs w:val="24"/>
        </w:rPr>
        <w:t>层</w:t>
      </w:r>
      <w:r w:rsidRPr="00FB054E">
        <w:rPr>
          <w:rFonts w:hint="eastAsia"/>
          <w:sz w:val="24"/>
          <w:szCs w:val="24"/>
        </w:rPr>
        <w:t>B</w:t>
      </w:r>
      <w:r w:rsidRPr="00FB054E">
        <w:rPr>
          <w:rFonts w:hint="eastAsia"/>
          <w:sz w:val="24"/>
          <w:szCs w:val="24"/>
        </w:rPr>
        <w:t>单元）报名。</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2.</w:t>
      </w:r>
      <w:r w:rsidRPr="00FB054E">
        <w:rPr>
          <w:rFonts w:hint="eastAsia"/>
          <w:sz w:val="24"/>
          <w:szCs w:val="24"/>
        </w:rPr>
        <w:t>标书费：</w:t>
      </w:r>
      <w:r w:rsidRPr="00FB054E">
        <w:rPr>
          <w:rFonts w:hint="eastAsia"/>
          <w:sz w:val="24"/>
          <w:szCs w:val="24"/>
        </w:rPr>
        <w:t>600</w:t>
      </w:r>
      <w:r w:rsidRPr="00FB054E">
        <w:rPr>
          <w:rFonts w:hint="eastAsia"/>
          <w:sz w:val="24"/>
          <w:szCs w:val="24"/>
        </w:rPr>
        <w:t>元</w:t>
      </w:r>
      <w:r w:rsidRPr="00FB054E">
        <w:rPr>
          <w:rFonts w:hint="eastAsia"/>
          <w:sz w:val="24"/>
          <w:szCs w:val="24"/>
        </w:rPr>
        <w:t>/</w:t>
      </w:r>
      <w:r w:rsidRPr="00FB054E">
        <w:rPr>
          <w:rFonts w:hint="eastAsia"/>
          <w:sz w:val="24"/>
          <w:szCs w:val="24"/>
        </w:rPr>
        <w:t>套，售后不退。</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3.</w:t>
      </w:r>
      <w:r w:rsidRPr="00FB054E">
        <w:rPr>
          <w:rFonts w:hint="eastAsia"/>
          <w:sz w:val="24"/>
          <w:szCs w:val="24"/>
        </w:rPr>
        <w:t>报名及购买招标文件时间：</w:t>
      </w:r>
      <w:r w:rsidRPr="00FB054E">
        <w:rPr>
          <w:rFonts w:hint="eastAsia"/>
          <w:sz w:val="24"/>
          <w:szCs w:val="24"/>
        </w:rPr>
        <w:t>2019</w:t>
      </w:r>
      <w:r w:rsidRPr="00FB054E">
        <w:rPr>
          <w:rFonts w:hint="eastAsia"/>
          <w:sz w:val="24"/>
          <w:szCs w:val="24"/>
        </w:rPr>
        <w:t>年</w:t>
      </w:r>
      <w:r w:rsidRPr="00FB054E">
        <w:rPr>
          <w:rFonts w:hint="eastAsia"/>
          <w:sz w:val="24"/>
          <w:szCs w:val="24"/>
        </w:rPr>
        <w:t>11</w:t>
      </w:r>
      <w:r w:rsidRPr="00FB054E">
        <w:rPr>
          <w:rFonts w:hint="eastAsia"/>
          <w:sz w:val="24"/>
          <w:szCs w:val="24"/>
        </w:rPr>
        <w:t>月</w:t>
      </w:r>
      <w:r w:rsidRPr="00FB054E">
        <w:rPr>
          <w:rFonts w:hint="eastAsia"/>
          <w:sz w:val="24"/>
          <w:szCs w:val="24"/>
        </w:rPr>
        <w:t>13</w:t>
      </w:r>
      <w:r w:rsidRPr="00FB054E">
        <w:rPr>
          <w:rFonts w:hint="eastAsia"/>
          <w:sz w:val="24"/>
          <w:szCs w:val="24"/>
        </w:rPr>
        <w:t>日至</w:t>
      </w:r>
      <w:r w:rsidRPr="00FB054E">
        <w:rPr>
          <w:rFonts w:hint="eastAsia"/>
          <w:sz w:val="24"/>
          <w:szCs w:val="24"/>
        </w:rPr>
        <w:t>2019</w:t>
      </w:r>
      <w:r w:rsidRPr="00FB054E">
        <w:rPr>
          <w:rFonts w:hint="eastAsia"/>
          <w:sz w:val="24"/>
          <w:szCs w:val="24"/>
        </w:rPr>
        <w:t>年</w:t>
      </w:r>
      <w:r w:rsidRPr="00FB054E">
        <w:rPr>
          <w:rFonts w:hint="eastAsia"/>
          <w:sz w:val="24"/>
          <w:szCs w:val="24"/>
        </w:rPr>
        <w:t>11</w:t>
      </w:r>
      <w:r w:rsidRPr="00FB054E">
        <w:rPr>
          <w:rFonts w:hint="eastAsia"/>
          <w:sz w:val="24"/>
          <w:szCs w:val="24"/>
        </w:rPr>
        <w:t>月</w:t>
      </w:r>
      <w:r w:rsidRPr="00FB054E">
        <w:rPr>
          <w:rFonts w:hint="eastAsia"/>
          <w:sz w:val="24"/>
          <w:szCs w:val="24"/>
        </w:rPr>
        <w:t>20</w:t>
      </w:r>
      <w:r w:rsidRPr="00FB054E">
        <w:rPr>
          <w:rFonts w:hint="eastAsia"/>
          <w:sz w:val="24"/>
          <w:szCs w:val="24"/>
        </w:rPr>
        <w:t>日上午</w:t>
      </w:r>
      <w:r w:rsidRPr="00FB054E">
        <w:rPr>
          <w:rFonts w:hint="eastAsia"/>
          <w:sz w:val="24"/>
          <w:szCs w:val="24"/>
        </w:rPr>
        <w:t>9</w:t>
      </w:r>
      <w:r w:rsidRPr="00FB054E">
        <w:rPr>
          <w:rFonts w:hint="eastAsia"/>
          <w:sz w:val="24"/>
          <w:szCs w:val="24"/>
        </w:rPr>
        <w:t>：</w:t>
      </w:r>
      <w:r w:rsidRPr="00FB054E">
        <w:rPr>
          <w:rFonts w:hint="eastAsia"/>
          <w:sz w:val="24"/>
          <w:szCs w:val="24"/>
        </w:rPr>
        <w:t>00-11</w:t>
      </w:r>
      <w:r w:rsidRPr="00FB054E">
        <w:rPr>
          <w:rFonts w:hint="eastAsia"/>
          <w:sz w:val="24"/>
          <w:szCs w:val="24"/>
        </w:rPr>
        <w:t>：</w:t>
      </w:r>
      <w:r w:rsidRPr="00FB054E">
        <w:rPr>
          <w:rFonts w:hint="eastAsia"/>
          <w:sz w:val="24"/>
          <w:szCs w:val="24"/>
        </w:rPr>
        <w:t>00</w:t>
      </w:r>
      <w:r w:rsidRPr="00FB054E">
        <w:rPr>
          <w:rFonts w:hint="eastAsia"/>
          <w:sz w:val="24"/>
          <w:szCs w:val="24"/>
        </w:rPr>
        <w:t>，下午</w:t>
      </w:r>
      <w:r w:rsidRPr="00FB054E">
        <w:rPr>
          <w:rFonts w:hint="eastAsia"/>
          <w:sz w:val="24"/>
          <w:szCs w:val="24"/>
        </w:rPr>
        <w:t>14</w:t>
      </w:r>
      <w:r w:rsidRPr="00FB054E">
        <w:rPr>
          <w:rFonts w:hint="eastAsia"/>
          <w:sz w:val="24"/>
          <w:szCs w:val="24"/>
        </w:rPr>
        <w:t>：</w:t>
      </w:r>
      <w:r w:rsidRPr="00FB054E">
        <w:rPr>
          <w:rFonts w:hint="eastAsia"/>
          <w:sz w:val="24"/>
          <w:szCs w:val="24"/>
        </w:rPr>
        <w:t>00-17</w:t>
      </w:r>
      <w:r w:rsidRPr="00FB054E">
        <w:rPr>
          <w:rFonts w:hint="eastAsia"/>
          <w:sz w:val="24"/>
          <w:szCs w:val="24"/>
        </w:rPr>
        <w:t>：</w:t>
      </w:r>
      <w:r w:rsidRPr="00FB054E">
        <w:rPr>
          <w:rFonts w:hint="eastAsia"/>
          <w:sz w:val="24"/>
          <w:szCs w:val="24"/>
        </w:rPr>
        <w:t>00</w:t>
      </w:r>
      <w:r w:rsidRPr="00FB054E">
        <w:rPr>
          <w:rFonts w:hint="eastAsia"/>
          <w:sz w:val="24"/>
          <w:szCs w:val="24"/>
        </w:rPr>
        <w:t>（双休日、节假日除外）。</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五、开标时间：</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lastRenderedPageBreak/>
        <w:t xml:space="preserve">1. </w:t>
      </w:r>
      <w:r w:rsidRPr="00FB054E">
        <w:rPr>
          <w:rFonts w:hint="eastAsia"/>
          <w:sz w:val="24"/>
          <w:szCs w:val="24"/>
        </w:rPr>
        <w:t>投标截止时间（即开标时间）：</w:t>
      </w:r>
      <w:r w:rsidRPr="00FB054E">
        <w:rPr>
          <w:rFonts w:hint="eastAsia"/>
          <w:sz w:val="24"/>
          <w:szCs w:val="24"/>
        </w:rPr>
        <w:t>2019</w:t>
      </w:r>
      <w:r w:rsidRPr="00FB054E">
        <w:rPr>
          <w:rFonts w:hint="eastAsia"/>
          <w:sz w:val="24"/>
          <w:szCs w:val="24"/>
        </w:rPr>
        <w:t>年</w:t>
      </w:r>
      <w:r w:rsidRPr="00FB054E">
        <w:rPr>
          <w:rFonts w:hint="eastAsia"/>
          <w:sz w:val="24"/>
          <w:szCs w:val="24"/>
        </w:rPr>
        <w:t>12</w:t>
      </w:r>
      <w:r w:rsidRPr="00FB054E">
        <w:rPr>
          <w:rFonts w:hint="eastAsia"/>
          <w:sz w:val="24"/>
          <w:szCs w:val="24"/>
        </w:rPr>
        <w:t>月</w:t>
      </w:r>
      <w:r w:rsidRPr="00FB054E">
        <w:rPr>
          <w:rFonts w:hint="eastAsia"/>
          <w:sz w:val="24"/>
          <w:szCs w:val="24"/>
        </w:rPr>
        <w:t>5</w:t>
      </w:r>
      <w:r w:rsidRPr="00FB054E">
        <w:rPr>
          <w:rFonts w:hint="eastAsia"/>
          <w:sz w:val="24"/>
          <w:szCs w:val="24"/>
        </w:rPr>
        <w:t>日</w:t>
      </w:r>
      <w:r w:rsidRPr="00FB054E">
        <w:rPr>
          <w:rFonts w:hint="eastAsia"/>
          <w:sz w:val="24"/>
          <w:szCs w:val="24"/>
        </w:rPr>
        <w:t>09</w:t>
      </w:r>
      <w:r w:rsidRPr="00FB054E">
        <w:rPr>
          <w:rFonts w:hint="eastAsia"/>
          <w:sz w:val="24"/>
          <w:szCs w:val="24"/>
        </w:rPr>
        <w:t>时</w:t>
      </w:r>
      <w:r w:rsidRPr="00FB054E">
        <w:rPr>
          <w:rFonts w:hint="eastAsia"/>
          <w:sz w:val="24"/>
          <w:szCs w:val="24"/>
        </w:rPr>
        <w:t>30</w:t>
      </w:r>
      <w:r w:rsidRPr="00FB054E">
        <w:rPr>
          <w:rFonts w:hint="eastAsia"/>
          <w:sz w:val="24"/>
          <w:szCs w:val="24"/>
        </w:rPr>
        <w:t>分</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 xml:space="preserve">2. </w:t>
      </w:r>
      <w:r w:rsidRPr="00FB054E">
        <w:rPr>
          <w:rFonts w:hint="eastAsia"/>
          <w:sz w:val="24"/>
          <w:szCs w:val="24"/>
        </w:rPr>
        <w:t>投标文件送达地点（即开标地点）：</w:t>
      </w:r>
      <w:proofErr w:type="gramStart"/>
      <w:r w:rsidRPr="00FB054E">
        <w:rPr>
          <w:rFonts w:hint="eastAsia"/>
          <w:sz w:val="24"/>
          <w:szCs w:val="24"/>
        </w:rPr>
        <w:t>南京农业大学卫岗校区内</w:t>
      </w:r>
      <w:proofErr w:type="gramEnd"/>
      <w:r w:rsidRPr="00FB054E">
        <w:rPr>
          <w:rFonts w:hint="eastAsia"/>
          <w:sz w:val="24"/>
          <w:szCs w:val="24"/>
        </w:rPr>
        <w:t>行政北楼</w:t>
      </w:r>
      <w:r w:rsidRPr="00FB054E">
        <w:rPr>
          <w:rFonts w:hint="eastAsia"/>
          <w:sz w:val="24"/>
          <w:szCs w:val="24"/>
        </w:rPr>
        <w:t>D112</w:t>
      </w:r>
      <w:r w:rsidRPr="00FB054E">
        <w:rPr>
          <w:rFonts w:hint="eastAsia"/>
          <w:sz w:val="24"/>
          <w:szCs w:val="24"/>
        </w:rPr>
        <w:t>室</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六、招标公告发布媒介：中国招标投标公共服务平台和南京农业大学</w:t>
      </w:r>
      <w:proofErr w:type="gramStart"/>
      <w:r w:rsidRPr="00FB054E">
        <w:rPr>
          <w:rFonts w:hint="eastAsia"/>
          <w:sz w:val="24"/>
          <w:szCs w:val="24"/>
        </w:rPr>
        <w:t>采招网</w:t>
      </w:r>
      <w:proofErr w:type="gramEnd"/>
      <w:r w:rsidRPr="00FB054E">
        <w:rPr>
          <w:rFonts w:hint="eastAsia"/>
          <w:sz w:val="24"/>
          <w:szCs w:val="24"/>
        </w:rPr>
        <w:t>。</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七、联系方式：</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招标人：南京农业大学</w:t>
      </w:r>
      <w:r w:rsidRPr="00FB054E">
        <w:rPr>
          <w:rFonts w:hint="eastAsia"/>
          <w:sz w:val="24"/>
          <w:szCs w:val="24"/>
        </w:rPr>
        <w:t xml:space="preserve">             </w:t>
      </w:r>
      <w:r w:rsidRPr="00FB054E">
        <w:rPr>
          <w:rFonts w:hint="eastAsia"/>
          <w:sz w:val="24"/>
          <w:szCs w:val="24"/>
        </w:rPr>
        <w:t>招标代理机构：北京建智</w:t>
      </w:r>
      <w:proofErr w:type="gramStart"/>
      <w:r w:rsidRPr="00FB054E">
        <w:rPr>
          <w:rFonts w:hint="eastAsia"/>
          <w:sz w:val="24"/>
          <w:szCs w:val="24"/>
        </w:rPr>
        <w:t>达工程</w:t>
      </w:r>
      <w:proofErr w:type="gramEnd"/>
      <w:r w:rsidRPr="00FB054E">
        <w:rPr>
          <w:rFonts w:hint="eastAsia"/>
          <w:sz w:val="24"/>
          <w:szCs w:val="24"/>
        </w:rPr>
        <w:t>管理股份</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有限公司</w:t>
      </w:r>
    </w:p>
    <w:p w:rsidR="00FB054E" w:rsidRDefault="00FB054E" w:rsidP="00FB054E">
      <w:pPr>
        <w:spacing w:line="360" w:lineRule="auto"/>
        <w:ind w:firstLineChars="200" w:firstLine="480"/>
        <w:rPr>
          <w:rFonts w:hint="eastAsia"/>
          <w:sz w:val="24"/>
          <w:szCs w:val="24"/>
        </w:rPr>
      </w:pPr>
      <w:r w:rsidRPr="00FB054E">
        <w:rPr>
          <w:rFonts w:hint="eastAsia"/>
          <w:sz w:val="24"/>
          <w:szCs w:val="24"/>
        </w:rPr>
        <w:t>招标人地址：江苏省南京市玄武区</w:t>
      </w:r>
      <w:r w:rsidRPr="00FB054E">
        <w:rPr>
          <w:rFonts w:hint="eastAsia"/>
          <w:sz w:val="24"/>
          <w:szCs w:val="24"/>
        </w:rPr>
        <w:t xml:space="preserve">   </w:t>
      </w:r>
      <w:r w:rsidRPr="00FB054E">
        <w:rPr>
          <w:rFonts w:hint="eastAsia"/>
          <w:sz w:val="24"/>
          <w:szCs w:val="24"/>
        </w:rPr>
        <w:t>招标代理机构地址：南京市建</w:t>
      </w:r>
      <w:proofErr w:type="gramStart"/>
      <w:r w:rsidRPr="00FB054E">
        <w:rPr>
          <w:rFonts w:hint="eastAsia"/>
          <w:sz w:val="24"/>
          <w:szCs w:val="24"/>
        </w:rPr>
        <w:t>邺区奥</w:t>
      </w:r>
      <w:proofErr w:type="gramEnd"/>
      <w:r w:rsidRPr="00FB054E">
        <w:rPr>
          <w:rFonts w:hint="eastAsia"/>
          <w:sz w:val="24"/>
          <w:szCs w:val="24"/>
        </w:rPr>
        <w:t>体大街</w:t>
      </w:r>
    </w:p>
    <w:p w:rsidR="00FB054E" w:rsidRPr="00FB054E" w:rsidRDefault="00FB054E" w:rsidP="00FB054E">
      <w:pPr>
        <w:spacing w:line="360" w:lineRule="auto"/>
        <w:ind w:firstLineChars="800" w:firstLine="1920"/>
        <w:rPr>
          <w:rFonts w:hint="eastAsia"/>
          <w:sz w:val="24"/>
          <w:szCs w:val="24"/>
        </w:rPr>
      </w:pPr>
      <w:bookmarkStart w:id="0" w:name="_GoBack"/>
      <w:bookmarkEnd w:id="0"/>
      <w:r w:rsidRPr="00FB054E">
        <w:rPr>
          <w:rFonts w:hint="eastAsia"/>
          <w:sz w:val="24"/>
          <w:szCs w:val="24"/>
        </w:rPr>
        <w:t>卫岗</w:t>
      </w:r>
      <w:r w:rsidRPr="00FB054E">
        <w:rPr>
          <w:rFonts w:hint="eastAsia"/>
          <w:sz w:val="24"/>
          <w:szCs w:val="24"/>
        </w:rPr>
        <w:t>1</w:t>
      </w:r>
      <w:r w:rsidRPr="00FB054E">
        <w:rPr>
          <w:rFonts w:hint="eastAsia"/>
          <w:sz w:val="24"/>
          <w:szCs w:val="24"/>
        </w:rPr>
        <w:t>号</w:t>
      </w:r>
      <w:r w:rsidRPr="00FB054E">
        <w:rPr>
          <w:rFonts w:hint="eastAsia"/>
          <w:sz w:val="24"/>
          <w:szCs w:val="24"/>
        </w:rPr>
        <w:t xml:space="preserve">                                68</w:t>
      </w:r>
      <w:r w:rsidRPr="00FB054E">
        <w:rPr>
          <w:rFonts w:hint="eastAsia"/>
          <w:sz w:val="24"/>
          <w:szCs w:val="24"/>
        </w:rPr>
        <w:t>号</w:t>
      </w:r>
    </w:p>
    <w:p w:rsidR="00FB054E" w:rsidRPr="00FB054E" w:rsidRDefault="00FB054E" w:rsidP="00FB054E">
      <w:pPr>
        <w:spacing w:line="360" w:lineRule="auto"/>
        <w:ind w:firstLineChars="200" w:firstLine="480"/>
        <w:rPr>
          <w:rFonts w:hint="eastAsia"/>
          <w:sz w:val="24"/>
          <w:szCs w:val="24"/>
        </w:rPr>
      </w:pPr>
      <w:r w:rsidRPr="00FB054E">
        <w:rPr>
          <w:rFonts w:hint="eastAsia"/>
          <w:sz w:val="24"/>
          <w:szCs w:val="24"/>
        </w:rPr>
        <w:t>招标人联系人：于春</w:t>
      </w:r>
      <w:r w:rsidRPr="00FB054E">
        <w:rPr>
          <w:rFonts w:hint="eastAsia"/>
          <w:sz w:val="24"/>
          <w:szCs w:val="24"/>
        </w:rPr>
        <w:tab/>
        <w:t xml:space="preserve">             </w:t>
      </w:r>
      <w:r w:rsidRPr="00FB054E">
        <w:rPr>
          <w:rFonts w:hint="eastAsia"/>
          <w:sz w:val="24"/>
          <w:szCs w:val="24"/>
        </w:rPr>
        <w:t>招标代理机构联系人：姚志飞</w:t>
      </w:r>
    </w:p>
    <w:p w:rsidR="00EF7FDF" w:rsidRPr="00EF7FDF" w:rsidRDefault="00FB054E" w:rsidP="00FB054E">
      <w:pPr>
        <w:spacing w:line="360" w:lineRule="auto"/>
        <w:ind w:firstLineChars="200" w:firstLine="480"/>
        <w:rPr>
          <w:sz w:val="24"/>
          <w:szCs w:val="24"/>
        </w:rPr>
      </w:pPr>
      <w:r w:rsidRPr="00FB054E">
        <w:rPr>
          <w:rFonts w:hint="eastAsia"/>
          <w:sz w:val="24"/>
          <w:szCs w:val="24"/>
        </w:rPr>
        <w:t>招标人联系电话：</w:t>
      </w:r>
      <w:r w:rsidRPr="00FB054E">
        <w:rPr>
          <w:rFonts w:hint="eastAsia"/>
          <w:sz w:val="24"/>
          <w:szCs w:val="24"/>
        </w:rPr>
        <w:t xml:space="preserve">025-84395877      </w:t>
      </w:r>
      <w:r w:rsidRPr="00FB054E">
        <w:rPr>
          <w:rFonts w:hint="eastAsia"/>
          <w:sz w:val="24"/>
          <w:szCs w:val="24"/>
        </w:rPr>
        <w:t>招标代理机构联系电话：</w:t>
      </w:r>
      <w:r w:rsidRPr="00FB054E">
        <w:rPr>
          <w:rFonts w:hint="eastAsia"/>
          <w:sz w:val="24"/>
          <w:szCs w:val="24"/>
        </w:rPr>
        <w:t>13401944266</w:t>
      </w:r>
    </w:p>
    <w:sectPr w:rsidR="00EF7FDF" w:rsidRPr="00EF7FDF" w:rsidSect="00F661AD">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76B" w:rsidRDefault="00ED176B" w:rsidP="006B18B8">
      <w:r>
        <w:separator/>
      </w:r>
    </w:p>
  </w:endnote>
  <w:endnote w:type="continuationSeparator" w:id="0">
    <w:p w:rsidR="00ED176B" w:rsidRDefault="00ED176B" w:rsidP="006B1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76B" w:rsidRDefault="00ED176B" w:rsidP="006B18B8">
      <w:r>
        <w:separator/>
      </w:r>
    </w:p>
  </w:footnote>
  <w:footnote w:type="continuationSeparator" w:id="0">
    <w:p w:rsidR="00ED176B" w:rsidRDefault="00ED176B" w:rsidP="006B18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0D6"/>
    <w:rsid w:val="00034114"/>
    <w:rsid w:val="002F3F88"/>
    <w:rsid w:val="00567E39"/>
    <w:rsid w:val="006460D6"/>
    <w:rsid w:val="006B18B8"/>
    <w:rsid w:val="00733E85"/>
    <w:rsid w:val="007A0205"/>
    <w:rsid w:val="007E46AC"/>
    <w:rsid w:val="007F36CB"/>
    <w:rsid w:val="008053F4"/>
    <w:rsid w:val="008A0E9D"/>
    <w:rsid w:val="008D78B6"/>
    <w:rsid w:val="00A15BBB"/>
    <w:rsid w:val="00BB5F39"/>
    <w:rsid w:val="00C65D4B"/>
    <w:rsid w:val="00CC3032"/>
    <w:rsid w:val="00D37F68"/>
    <w:rsid w:val="00EA2247"/>
    <w:rsid w:val="00ED176B"/>
    <w:rsid w:val="00EF7FDF"/>
    <w:rsid w:val="00F661AD"/>
    <w:rsid w:val="00FB0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B18B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B18B8"/>
    <w:rPr>
      <w:sz w:val="18"/>
      <w:szCs w:val="18"/>
    </w:rPr>
  </w:style>
  <w:style w:type="paragraph" w:styleId="a4">
    <w:name w:val="footer"/>
    <w:basedOn w:val="a"/>
    <w:link w:val="Char0"/>
    <w:uiPriority w:val="99"/>
    <w:unhideWhenUsed/>
    <w:rsid w:val="006B18B8"/>
    <w:pPr>
      <w:tabs>
        <w:tab w:val="center" w:pos="4153"/>
        <w:tab w:val="right" w:pos="8306"/>
      </w:tabs>
      <w:snapToGrid w:val="0"/>
      <w:jc w:val="left"/>
    </w:pPr>
    <w:rPr>
      <w:sz w:val="18"/>
      <w:szCs w:val="18"/>
    </w:rPr>
  </w:style>
  <w:style w:type="character" w:customStyle="1" w:styleId="Char0">
    <w:name w:val="页脚 Char"/>
    <w:basedOn w:val="a0"/>
    <w:link w:val="a4"/>
    <w:uiPriority w:val="99"/>
    <w:rsid w:val="006B18B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B18B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B18B8"/>
    <w:rPr>
      <w:sz w:val="18"/>
      <w:szCs w:val="18"/>
    </w:rPr>
  </w:style>
  <w:style w:type="paragraph" w:styleId="a4">
    <w:name w:val="footer"/>
    <w:basedOn w:val="a"/>
    <w:link w:val="Char0"/>
    <w:uiPriority w:val="99"/>
    <w:unhideWhenUsed/>
    <w:rsid w:val="006B18B8"/>
    <w:pPr>
      <w:tabs>
        <w:tab w:val="center" w:pos="4153"/>
        <w:tab w:val="right" w:pos="8306"/>
      </w:tabs>
      <w:snapToGrid w:val="0"/>
      <w:jc w:val="left"/>
    </w:pPr>
    <w:rPr>
      <w:sz w:val="18"/>
      <w:szCs w:val="18"/>
    </w:rPr>
  </w:style>
  <w:style w:type="character" w:customStyle="1" w:styleId="Char0">
    <w:name w:val="页脚 Char"/>
    <w:basedOn w:val="a0"/>
    <w:link w:val="a4"/>
    <w:uiPriority w:val="99"/>
    <w:rsid w:val="006B18B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632807">
      <w:bodyDiv w:val="1"/>
      <w:marLeft w:val="0"/>
      <w:marRight w:val="0"/>
      <w:marTop w:val="0"/>
      <w:marBottom w:val="0"/>
      <w:divBdr>
        <w:top w:val="none" w:sz="0" w:space="0" w:color="auto"/>
        <w:left w:val="none" w:sz="0" w:space="0" w:color="auto"/>
        <w:bottom w:val="none" w:sz="0" w:space="0" w:color="auto"/>
        <w:right w:val="none" w:sz="0" w:space="0" w:color="auto"/>
      </w:divBdr>
      <w:divsChild>
        <w:div w:id="957640619">
          <w:marLeft w:val="0"/>
          <w:marRight w:val="0"/>
          <w:marTop w:val="0"/>
          <w:marBottom w:val="0"/>
          <w:divBdr>
            <w:top w:val="none" w:sz="0" w:space="0" w:color="auto"/>
            <w:left w:val="none" w:sz="0" w:space="0" w:color="auto"/>
            <w:bottom w:val="none" w:sz="0" w:space="0" w:color="auto"/>
            <w:right w:val="none" w:sz="0" w:space="0" w:color="auto"/>
          </w:divBdr>
          <w:divsChild>
            <w:div w:id="1518424148">
              <w:marLeft w:val="0"/>
              <w:marRight w:val="0"/>
              <w:marTop w:val="0"/>
              <w:marBottom w:val="0"/>
              <w:divBdr>
                <w:top w:val="none" w:sz="0" w:space="0" w:color="auto"/>
                <w:left w:val="none" w:sz="0" w:space="0" w:color="auto"/>
                <w:bottom w:val="none" w:sz="0" w:space="0" w:color="auto"/>
                <w:right w:val="none" w:sz="0" w:space="0" w:color="auto"/>
              </w:divBdr>
              <w:divsChild>
                <w:div w:id="1297372528">
                  <w:marLeft w:val="0"/>
                  <w:marRight w:val="0"/>
                  <w:marTop w:val="0"/>
                  <w:marBottom w:val="0"/>
                  <w:divBdr>
                    <w:top w:val="none" w:sz="0" w:space="0" w:color="auto"/>
                    <w:left w:val="none" w:sz="0" w:space="0" w:color="auto"/>
                    <w:bottom w:val="none" w:sz="0" w:space="0" w:color="auto"/>
                    <w:right w:val="none" w:sz="0" w:space="0" w:color="auto"/>
                  </w:divBdr>
                  <w:divsChild>
                    <w:div w:id="737871384">
                      <w:marLeft w:val="0"/>
                      <w:marRight w:val="0"/>
                      <w:marTop w:val="0"/>
                      <w:marBottom w:val="0"/>
                      <w:divBdr>
                        <w:top w:val="none" w:sz="0" w:space="0" w:color="auto"/>
                        <w:left w:val="none" w:sz="0" w:space="0" w:color="auto"/>
                        <w:bottom w:val="none" w:sz="0" w:space="0" w:color="auto"/>
                        <w:right w:val="none" w:sz="0" w:space="0" w:color="auto"/>
                      </w:divBdr>
                      <w:divsChild>
                        <w:div w:id="1926306399">
                          <w:marLeft w:val="0"/>
                          <w:marRight w:val="0"/>
                          <w:marTop w:val="150"/>
                          <w:marBottom w:val="600"/>
                          <w:divBdr>
                            <w:top w:val="single" w:sz="36" w:space="0" w:color="CA9A37"/>
                            <w:left w:val="single" w:sz="36" w:space="0" w:color="CA9A37"/>
                            <w:bottom w:val="single" w:sz="36" w:space="0" w:color="CA9A37"/>
                            <w:right w:val="single" w:sz="36" w:space="0" w:color="CA9A37"/>
                          </w:divBdr>
                          <w:divsChild>
                            <w:div w:id="349186137">
                              <w:marLeft w:val="0"/>
                              <w:marRight w:val="0"/>
                              <w:marTop w:val="0"/>
                              <w:marBottom w:val="0"/>
                              <w:divBdr>
                                <w:top w:val="none" w:sz="0" w:space="0" w:color="auto"/>
                                <w:left w:val="none" w:sz="0" w:space="0" w:color="auto"/>
                                <w:bottom w:val="none" w:sz="0" w:space="0" w:color="auto"/>
                                <w:right w:val="none" w:sz="0" w:space="0" w:color="auto"/>
                              </w:divBdr>
                              <w:divsChild>
                                <w:div w:id="1844314976">
                                  <w:marLeft w:val="0"/>
                                  <w:marRight w:val="0"/>
                                  <w:marTop w:val="0"/>
                                  <w:marBottom w:val="0"/>
                                  <w:divBdr>
                                    <w:top w:val="none" w:sz="0" w:space="0" w:color="auto"/>
                                    <w:left w:val="none" w:sz="0" w:space="0" w:color="auto"/>
                                    <w:bottom w:val="none" w:sz="0" w:space="0" w:color="auto"/>
                                    <w:right w:val="none" w:sz="0" w:space="0" w:color="auto"/>
                                  </w:divBdr>
                                  <w:divsChild>
                                    <w:div w:id="558978023">
                                      <w:marLeft w:val="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sChild>
                                            <w:div w:id="185291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818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278</Words>
  <Characters>1591</Characters>
  <Application>Microsoft Office Word</Application>
  <DocSecurity>0</DocSecurity>
  <Lines>13</Lines>
  <Paragraphs>3</Paragraphs>
  <ScaleCrop>false</ScaleCrop>
  <Company/>
  <LinksUpToDate>false</LinksUpToDate>
  <CharactersWithSpaces>1866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dell</cp:lastModifiedBy>
  <cp:revision>14</cp:revision>
  <dcterms:created xsi:type="dcterms:W3CDTF">2019-09-23T01:39:00Z</dcterms:created>
  <dcterms:modified xsi:type="dcterms:W3CDTF">2019-11-13T07:32:00Z</dcterms:modified>
</cp:coreProperties>
</file>